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15"/>
        <w:tblW w:w="11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1"/>
        <w:gridCol w:w="9599"/>
      </w:tblGrid>
      <w:tr w:rsidR="0091597C" w:rsidRPr="00152680">
        <w:trPr>
          <w:tblCellSpacing w:w="0" w:type="dxa"/>
        </w:trPr>
        <w:tc>
          <w:tcPr>
            <w:tcW w:w="1921" w:type="dxa"/>
            <w:shd w:val="pct12" w:color="auto" w:fill="auto"/>
            <w:vAlign w:val="center"/>
          </w:tcPr>
          <w:p w:rsidR="0091597C" w:rsidRPr="008053CC" w:rsidRDefault="0091597C" w:rsidP="0091597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two"/>
            <w:bookmarkEnd w:id="0"/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Tools</w:t>
            </w:r>
          </w:p>
        </w:tc>
        <w:tc>
          <w:tcPr>
            <w:tcW w:w="9599" w:type="dxa"/>
            <w:shd w:val="pct12" w:color="auto" w:fill="auto"/>
            <w:vAlign w:val="center"/>
          </w:tcPr>
          <w:p w:rsidR="0091597C" w:rsidRPr="008053CC" w:rsidRDefault="0091597C" w:rsidP="00915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Help [?] button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at the top left will open this Test Information and Help page.</w:t>
            </w:r>
          </w:p>
          <w:p w:rsidR="0091597C" w:rsidRPr="008053CC" w:rsidRDefault="0091597C" w:rsidP="0091597C">
            <w:pPr>
              <w:rPr>
                <w:rFonts w:ascii="Arial" w:hAnsi="Arial" w:cs="Arial"/>
              </w:rPr>
            </w:pP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Zoom buttons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Use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Zoom In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to make the text and images bigger. Use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Zoom Out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to make the text and images smaller. There are four zoom levels.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Calculator button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Click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Calculator</w:t>
            </w:r>
            <w:r w:rsidRPr="008053CC">
              <w:rPr>
                <w:rFonts w:ascii="Arial" w:hAnsi="Arial" w:cs="Arial"/>
                <w:sz w:val="22"/>
                <w:szCs w:val="22"/>
              </w:rPr>
              <w:t xml:space="preserve">] button to open the calculator. </w:t>
            </w:r>
            <w:r w:rsidRPr="008053C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Questions drop-down list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Click the box next to "Questions" to pick a test question or page to go back to. If you flagged a question for review, the word "marked" will appear next to the question number(s). For information about flagging questions, see "Flag (Mark for Review)" below.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Save button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This button lets you save technology-enhanced questions. This is an optional feature. If you do not click this button, your answers will still be saved. </w:t>
            </w:r>
            <w:r w:rsidRPr="008053CC">
              <w:rPr>
                <w:rFonts w:ascii="Arial" w:hAnsi="Arial" w:cs="Arial"/>
                <w:sz w:val="22"/>
                <w:szCs w:val="22"/>
              </w:rPr>
              <w:br/>
            </w:r>
            <w:r w:rsidRPr="008053CC">
              <w:rPr>
                <w:rFonts w:ascii="Arial" w:hAnsi="Arial" w:cs="Arial"/>
                <w:i/>
                <w:iCs/>
                <w:sz w:val="22"/>
                <w:szCs w:val="22"/>
              </w:rPr>
              <w:t>Note: This button will not appear on pages that have only selected-response questions.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Pause button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This button lets you pause the test. When you pause the test, you will be logged out. (All your answers will be saved.)</w:t>
            </w:r>
          </w:p>
        </w:tc>
      </w:tr>
      <w:tr w:rsidR="0091597C" w:rsidRPr="00152680">
        <w:trPr>
          <w:trHeight w:val="743"/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Navigation buttons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Click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Back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to go back to the previous page.</w:t>
            </w:r>
          </w:p>
          <w:p w:rsidR="0091597C" w:rsidRPr="008053CC" w:rsidRDefault="0091597C" w:rsidP="009159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Click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Next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to go to the next page. You can only go to the next page after you answer all the questions on the page you are looking at.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End Test button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This button appears after you answer all test questions. Click this button to start to submit your test.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Stimulus Expansion Tool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Some pages have a passage or activity on the left side of the screen. You can make this section bigger so that it's easier to read. </w:t>
            </w:r>
          </w:p>
          <w:p w:rsidR="0091597C" w:rsidRPr="008053CC" w:rsidRDefault="0091597C" w:rsidP="009159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To make the left section bigger, click the blue arrow icon [+ →]. The passage or activity will take up most of the screen.</w:t>
            </w:r>
          </w:p>
          <w:p w:rsidR="0091597C" w:rsidRPr="008053CC" w:rsidRDefault="0091597C" w:rsidP="009159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To make the left section smaller again, click the orange arrow icon [- ←]. 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Flag (Mark for Review)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Each question has a flag icon. If you want to remind yourself to come back to the question later, click the flag. (The flag will turn dark blue and show a check mark. The Questions box at the top of the page will say "marked" next to each question you flag.)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Glossary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Some words or phrases have a border around them. You can click these words to open the glossary. 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Highlighter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Use this tool to highlight a section of text in a passage or test question. The highlight color is yellow. You cannot highlight answer options. </w:t>
            </w:r>
          </w:p>
          <w:p w:rsidR="0091597C" w:rsidRPr="008053CC" w:rsidRDefault="0091597C" w:rsidP="009159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On computers: Select text on the screen and then right-click with the mouse. A menu will open. Select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Highlight</w:t>
            </w:r>
            <w:r w:rsidRPr="008053CC">
              <w:rPr>
                <w:rFonts w:ascii="Arial" w:hAnsi="Arial" w:cs="Arial"/>
                <w:sz w:val="22"/>
                <w:szCs w:val="22"/>
              </w:rPr>
              <w:t>]. The selected text will become yellow.</w:t>
            </w:r>
          </w:p>
          <w:p w:rsidR="0091597C" w:rsidRPr="008053CC" w:rsidRDefault="0091597C" w:rsidP="009159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On tablets: Select text on the screen and then tap on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Menu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in the upper left corner. A menu will open. Select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Highlight</w:t>
            </w:r>
            <w:r w:rsidRPr="008053CC">
              <w:rPr>
                <w:rFonts w:ascii="Arial" w:hAnsi="Arial" w:cs="Arial"/>
                <w:sz w:val="22"/>
                <w:szCs w:val="22"/>
              </w:rPr>
              <w:t>]. The selected text will become yellow.</w:t>
            </w:r>
          </w:p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i/>
                <w:iCs/>
                <w:sz w:val="22"/>
                <w:szCs w:val="22"/>
              </w:rPr>
              <w:t>Note: Text in images cannot be highlighted.</w:t>
            </w:r>
            <w:r w:rsidRPr="008053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Notepad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Each question has a notepad that allows you to save a note or comment about the question. To open the notepad, click the thought bubble [....] button. 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Strikethrough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For selected-response questions, you can “cross out” an option. This may help you focus on what you think may be the right answer. </w:t>
            </w:r>
          </w:p>
          <w:p w:rsidR="0091597C" w:rsidRPr="008053CC" w:rsidRDefault="0091597C" w:rsidP="009159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On computers: Right-click on one of the options and choose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Strikethrough</w:t>
            </w:r>
            <w:r w:rsidRPr="008053CC">
              <w:rPr>
                <w:rFonts w:ascii="Arial" w:hAnsi="Arial" w:cs="Arial"/>
                <w:sz w:val="22"/>
                <w:szCs w:val="22"/>
              </w:rPr>
              <w:t>].</w:t>
            </w:r>
          </w:p>
          <w:p w:rsidR="0091597C" w:rsidRPr="008053CC" w:rsidRDefault="0091597C" w:rsidP="009159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>On tablets: Tap on an option and then tap on the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Menu</w:t>
            </w:r>
            <w:r w:rsidRPr="008053CC">
              <w:rPr>
                <w:rFonts w:ascii="Arial" w:hAnsi="Arial" w:cs="Arial"/>
                <w:sz w:val="22"/>
                <w:szCs w:val="22"/>
              </w:rPr>
              <w:t>] button in the upper left corner. A menu will open. Select [</w:t>
            </w: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Strikethrough</w:t>
            </w:r>
            <w:r w:rsidRPr="008053CC">
              <w:rPr>
                <w:rFonts w:ascii="Arial" w:hAnsi="Arial" w:cs="Arial"/>
                <w:sz w:val="22"/>
                <w:szCs w:val="22"/>
              </w:rPr>
              <w:t xml:space="preserve">]. </w:t>
            </w:r>
          </w:p>
        </w:tc>
      </w:tr>
      <w:tr w:rsidR="0091597C" w:rsidRPr="00152680">
        <w:trPr>
          <w:tblCellSpacing w:w="0" w:type="dxa"/>
        </w:trPr>
        <w:tc>
          <w:tcPr>
            <w:tcW w:w="1921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9599" w:type="dxa"/>
            <w:vAlign w:val="center"/>
          </w:tcPr>
          <w:p w:rsidR="0091597C" w:rsidRPr="008053CC" w:rsidRDefault="0091597C" w:rsidP="0091597C">
            <w:pPr>
              <w:rPr>
                <w:rFonts w:ascii="Arial" w:hAnsi="Arial" w:cs="Arial"/>
              </w:rPr>
            </w:pPr>
            <w:r w:rsidRPr="008053CC">
              <w:rPr>
                <w:rFonts w:ascii="Arial" w:hAnsi="Arial" w:cs="Arial"/>
                <w:sz w:val="22"/>
                <w:szCs w:val="22"/>
              </w:rPr>
              <w:t xml:space="preserve">Each test question has a video tutorial. The tutorial explains how to answer that type of question. Click the round [ </w:t>
            </w:r>
            <w:r w:rsidRPr="008053CC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8053CC">
              <w:rPr>
                <w:rFonts w:ascii="Arial" w:hAnsi="Arial" w:cs="Arial"/>
                <w:sz w:val="22"/>
                <w:szCs w:val="22"/>
              </w:rPr>
              <w:t xml:space="preserve"> ] button to open the video. The video will begin playing. </w:t>
            </w:r>
          </w:p>
        </w:tc>
      </w:tr>
    </w:tbl>
    <w:p w:rsidR="00152680" w:rsidRDefault="00D51C68" w:rsidP="00117FE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D51C68">
        <w:rPr>
          <w:rFonts w:ascii="Arial" w:hAnsi="Arial" w:cs="Arial"/>
          <w:b/>
          <w:bCs/>
        </w:rPr>
        <w:t>Smarter Balanced Test:  HELP sheet for students</w:t>
      </w:r>
      <w:r w:rsidR="0091597C"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="0091597C" w:rsidRPr="0091597C">
        <w:rPr>
          <w:rFonts w:ascii="Arial" w:hAnsi="Arial" w:cs="Arial"/>
          <w:b/>
          <w:bCs/>
          <w:i/>
          <w:sz w:val="20"/>
          <w:szCs w:val="20"/>
        </w:rPr>
        <w:t>*this handout cannot be used during test</w:t>
      </w:r>
    </w:p>
    <w:p w:rsidR="005F4538" w:rsidRPr="004B4A25" w:rsidRDefault="00A234BC" w:rsidP="004B4A2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Smarter Balanced </w:t>
      </w:r>
      <w:r w:rsidR="005F4538" w:rsidRPr="004B4A25">
        <w:rPr>
          <w:rFonts w:ascii="Arial" w:hAnsi="Arial" w:cs="Arial"/>
          <w:b/>
          <w:bCs/>
          <w:sz w:val="28"/>
          <w:szCs w:val="28"/>
          <w:u w:val="single"/>
        </w:rPr>
        <w:t>Test Rules</w:t>
      </w:r>
      <w:r w:rsidR="00D6715B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</w:t>
      </w:r>
      <w:bookmarkStart w:id="1" w:name="_GoBack"/>
      <w:bookmarkEnd w:id="1"/>
      <w:r w:rsidR="00D6715B" w:rsidRPr="0091597C">
        <w:rPr>
          <w:rFonts w:ascii="Arial" w:hAnsi="Arial" w:cs="Arial"/>
          <w:b/>
          <w:bCs/>
          <w:i/>
          <w:sz w:val="20"/>
          <w:szCs w:val="20"/>
        </w:rPr>
        <w:t>*this handout cannot be used during test</w:t>
      </w:r>
    </w:p>
    <w:p w:rsidR="005F4538" w:rsidRPr="00F85001" w:rsidRDefault="005F4538" w:rsidP="00AF52F3">
      <w:pPr>
        <w:outlineLvl w:val="3"/>
        <w:rPr>
          <w:rFonts w:ascii="Arial" w:hAnsi="Arial" w:cs="Arial"/>
          <w:b/>
          <w:bCs/>
          <w:u w:val="single"/>
        </w:rPr>
      </w:pPr>
      <w:r w:rsidRPr="00F85001">
        <w:rPr>
          <w:rFonts w:ascii="Arial" w:hAnsi="Arial" w:cs="Arial"/>
          <w:b/>
          <w:bCs/>
          <w:u w:val="single"/>
        </w:rPr>
        <w:t>Basic Test Rules</w:t>
      </w:r>
    </w:p>
    <w:p w:rsidR="005F4538" w:rsidRDefault="005F4538" w:rsidP="00AF52F3">
      <w:pPr>
        <w:numPr>
          <w:ilvl w:val="0"/>
          <w:numId w:val="7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You cannot skip questions. (You can flag [mark] a question for review and return to it later.)</w:t>
      </w:r>
    </w:p>
    <w:p w:rsidR="00611262" w:rsidRPr="00611262" w:rsidRDefault="00611262" w:rsidP="00611262">
      <w:pPr>
        <w:rPr>
          <w:rFonts w:ascii="Arial" w:hAnsi="Arial" w:cs="Arial"/>
          <w:sz w:val="4"/>
          <w:szCs w:val="4"/>
        </w:rPr>
      </w:pPr>
    </w:p>
    <w:p w:rsidR="005F4538" w:rsidRDefault="005F4538" w:rsidP="00AF52F3">
      <w:pPr>
        <w:numPr>
          <w:ilvl w:val="0"/>
          <w:numId w:val="7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You must answer all questions on a page before moving on to the next page. Some pages contain multiple questions. You may need to use the vertical scroll bar to view all questions on a page.</w:t>
      </w:r>
    </w:p>
    <w:p w:rsidR="00611262" w:rsidRPr="00611262" w:rsidRDefault="00611262" w:rsidP="00611262">
      <w:pPr>
        <w:rPr>
          <w:rFonts w:ascii="Arial" w:hAnsi="Arial" w:cs="Arial"/>
          <w:sz w:val="4"/>
          <w:szCs w:val="4"/>
        </w:rPr>
      </w:pPr>
    </w:p>
    <w:p w:rsidR="005F4538" w:rsidRPr="00D218F5" w:rsidRDefault="005F4538" w:rsidP="00AF52F3">
      <w:pPr>
        <w:numPr>
          <w:ilvl w:val="0"/>
          <w:numId w:val="7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You may review past questions and change your answer (see Pause Rules below).</w:t>
      </w:r>
    </w:p>
    <w:p w:rsidR="00EB38B1" w:rsidRPr="00D218F5" w:rsidRDefault="00EB38B1" w:rsidP="00EB38B1">
      <w:pPr>
        <w:rPr>
          <w:rFonts w:ascii="Arial" w:hAnsi="Arial" w:cs="Arial"/>
          <w:sz w:val="22"/>
          <w:szCs w:val="22"/>
        </w:rPr>
      </w:pPr>
    </w:p>
    <w:p w:rsidR="005F4538" w:rsidRPr="00F85001" w:rsidRDefault="005F4538" w:rsidP="00EB38B1">
      <w:pPr>
        <w:outlineLvl w:val="3"/>
        <w:rPr>
          <w:rFonts w:ascii="Arial" w:hAnsi="Arial" w:cs="Arial"/>
          <w:b/>
          <w:bCs/>
          <w:u w:val="single"/>
        </w:rPr>
      </w:pPr>
      <w:r w:rsidRPr="00F85001">
        <w:rPr>
          <w:rFonts w:ascii="Arial" w:hAnsi="Arial" w:cs="Arial"/>
          <w:b/>
          <w:bCs/>
          <w:u w:val="single"/>
        </w:rPr>
        <w:t>Pause Rules</w:t>
      </w:r>
    </w:p>
    <w:p w:rsidR="00F85001" w:rsidRDefault="00152680" w:rsidP="00F85001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Test Administrator for permission to pause test. </w:t>
      </w:r>
      <w:r w:rsidR="005F4538" w:rsidRPr="00D218F5">
        <w:rPr>
          <w:rFonts w:ascii="Arial" w:hAnsi="Arial" w:cs="Arial"/>
          <w:sz w:val="22"/>
          <w:szCs w:val="22"/>
        </w:rPr>
        <w:t xml:space="preserve">You will be presented with a warning message asking you to verify that you want to pause the test. </w:t>
      </w:r>
    </w:p>
    <w:p w:rsidR="00F85001" w:rsidRDefault="005F4538" w:rsidP="00F85001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F85001">
        <w:rPr>
          <w:rFonts w:ascii="Arial" w:hAnsi="Arial" w:cs="Arial"/>
          <w:b/>
          <w:bCs/>
          <w:sz w:val="22"/>
          <w:szCs w:val="22"/>
        </w:rPr>
        <w:t>If your test is paused for less than 20 minutes,</w:t>
      </w:r>
      <w:r w:rsidRPr="00F85001">
        <w:rPr>
          <w:rFonts w:ascii="Arial" w:hAnsi="Arial" w:cs="Arial"/>
          <w:sz w:val="22"/>
          <w:szCs w:val="22"/>
        </w:rPr>
        <w:t xml:space="preserve"> you can review questions you already answered.</w:t>
      </w:r>
    </w:p>
    <w:p w:rsidR="005F4538" w:rsidRPr="00F85001" w:rsidRDefault="005F4538" w:rsidP="00F85001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F85001">
        <w:rPr>
          <w:rFonts w:ascii="Arial" w:hAnsi="Arial" w:cs="Arial"/>
          <w:b/>
          <w:bCs/>
          <w:sz w:val="22"/>
          <w:szCs w:val="22"/>
        </w:rPr>
        <w:t>If your test is paused for more than 20 minutes,</w:t>
      </w:r>
      <w:r w:rsidRPr="00F85001">
        <w:rPr>
          <w:rFonts w:ascii="Arial" w:hAnsi="Arial" w:cs="Arial"/>
          <w:sz w:val="22"/>
          <w:szCs w:val="22"/>
        </w:rPr>
        <w:t xml:space="preserve"> you cannot review questions you already answered. </w:t>
      </w:r>
    </w:p>
    <w:p w:rsidR="005F4538" w:rsidRPr="00D218F5" w:rsidRDefault="005F4538" w:rsidP="00EB38B1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When you resume the test, you will see the first page that has unanswered questions.</w:t>
      </w:r>
    </w:p>
    <w:p w:rsidR="005F4538" w:rsidRPr="00D218F5" w:rsidRDefault="005F4538" w:rsidP="00EB38B1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If your test is idle for 20 minutes, the system will automatically pause the test and log you out.</w:t>
      </w:r>
    </w:p>
    <w:p w:rsidR="003530F5" w:rsidRDefault="005F4538" w:rsidP="003530F5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 xml:space="preserve">All answers are saved immediately; you do not lose them when test is paused. </w:t>
      </w:r>
    </w:p>
    <w:p w:rsidR="005F4538" w:rsidRPr="003530F5" w:rsidRDefault="005A2534" w:rsidP="003530F5">
      <w:pPr>
        <w:numPr>
          <w:ilvl w:val="0"/>
          <w:numId w:val="8"/>
        </w:numPr>
        <w:ind w:left="0"/>
        <w:rPr>
          <w:rFonts w:ascii="Arial" w:hAnsi="Arial" w:cs="Arial"/>
          <w:sz w:val="22"/>
          <w:szCs w:val="22"/>
        </w:rPr>
      </w:pPr>
      <w:r w:rsidRPr="003530F5">
        <w:rPr>
          <w:rFonts w:ascii="Arial" w:hAnsi="Arial" w:cs="Arial"/>
          <w:b/>
          <w:bCs/>
          <w:iCs/>
          <w:sz w:val="22"/>
          <w:szCs w:val="22"/>
        </w:rPr>
        <w:t>For Performance Task</w:t>
      </w:r>
      <w:r w:rsidR="005F4538" w:rsidRPr="003530F5">
        <w:rPr>
          <w:rFonts w:ascii="Arial" w:hAnsi="Arial" w:cs="Arial"/>
          <w:b/>
          <w:bCs/>
          <w:iCs/>
          <w:sz w:val="22"/>
          <w:szCs w:val="22"/>
        </w:rPr>
        <w:t>s:</w:t>
      </w:r>
      <w:r w:rsidR="00EB38B1" w:rsidRPr="003530F5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5F4538" w:rsidRPr="003530F5">
        <w:rPr>
          <w:rFonts w:ascii="Arial" w:hAnsi="Arial" w:cs="Arial"/>
          <w:iCs/>
          <w:sz w:val="22"/>
          <w:szCs w:val="22"/>
        </w:rPr>
        <w:t xml:space="preserve">you have no pause limit. You may pause the test for as long as you need to. </w:t>
      </w:r>
    </w:p>
    <w:p w:rsidR="003530F5" w:rsidRPr="003530F5" w:rsidRDefault="003530F5" w:rsidP="003530F5">
      <w:pPr>
        <w:rPr>
          <w:rFonts w:ascii="Arial" w:hAnsi="Arial" w:cs="Arial"/>
          <w:sz w:val="22"/>
          <w:szCs w:val="22"/>
        </w:rPr>
      </w:pPr>
    </w:p>
    <w:p w:rsidR="005F4538" w:rsidRPr="00F85001" w:rsidRDefault="005F4538" w:rsidP="00EB38B1">
      <w:pPr>
        <w:outlineLvl w:val="3"/>
        <w:rPr>
          <w:rFonts w:ascii="Arial" w:hAnsi="Arial" w:cs="Arial"/>
          <w:b/>
          <w:bCs/>
          <w:u w:val="single"/>
        </w:rPr>
      </w:pPr>
      <w:r w:rsidRPr="00F85001">
        <w:rPr>
          <w:rFonts w:ascii="Arial" w:hAnsi="Arial" w:cs="Arial"/>
          <w:b/>
          <w:bCs/>
          <w:u w:val="single"/>
        </w:rPr>
        <w:t>Navigation Rules</w:t>
      </w:r>
    </w:p>
    <w:p w:rsidR="005F4538" w:rsidRPr="00D218F5" w:rsidRDefault="005F4538" w:rsidP="00EB38B1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You cannot move forward in the test until all questions on the current page have been answered.</w:t>
      </w:r>
    </w:p>
    <w:p w:rsidR="005F4538" w:rsidRPr="00D218F5" w:rsidRDefault="005F4538" w:rsidP="00EB38B1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sz w:val="22"/>
          <w:szCs w:val="22"/>
        </w:rPr>
        <w:t>You can navigate to any available test page by clicking the [</w:t>
      </w:r>
      <w:r w:rsidRPr="00D218F5">
        <w:rPr>
          <w:rFonts w:ascii="Arial" w:hAnsi="Arial" w:cs="Arial"/>
          <w:b/>
          <w:bCs/>
          <w:sz w:val="22"/>
          <w:szCs w:val="22"/>
        </w:rPr>
        <w:t>Back</w:t>
      </w:r>
      <w:r w:rsidRPr="00D218F5">
        <w:rPr>
          <w:rFonts w:ascii="Arial" w:hAnsi="Arial" w:cs="Arial"/>
          <w:sz w:val="22"/>
          <w:szCs w:val="22"/>
        </w:rPr>
        <w:t>] or [</w:t>
      </w:r>
      <w:r w:rsidRPr="00D218F5">
        <w:rPr>
          <w:rFonts w:ascii="Arial" w:hAnsi="Arial" w:cs="Arial"/>
          <w:b/>
          <w:bCs/>
          <w:sz w:val="22"/>
          <w:szCs w:val="22"/>
        </w:rPr>
        <w:t>Next</w:t>
      </w:r>
      <w:r w:rsidRPr="00D218F5">
        <w:rPr>
          <w:rFonts w:ascii="Arial" w:hAnsi="Arial" w:cs="Arial"/>
          <w:sz w:val="22"/>
          <w:szCs w:val="22"/>
        </w:rPr>
        <w:t>] buttons or selecting a page from the "Questions" drop-down list at the top of the page.</w:t>
      </w:r>
    </w:p>
    <w:p w:rsidR="005872D7" w:rsidRDefault="005872D7" w:rsidP="005872D7">
      <w:pPr>
        <w:spacing w:before="100" w:beforeAutospacing="1" w:after="100" w:afterAutospacing="1"/>
      </w:pPr>
    </w:p>
    <w:p w:rsidR="005872D7" w:rsidRDefault="00781C85" w:rsidP="005872D7">
      <w:pPr>
        <w:spacing w:before="100" w:beforeAutospacing="1" w:after="100" w:afterAutospacing="1"/>
      </w:pPr>
      <w:r w:rsidRPr="005F45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23495</wp:posOffset>
            </wp:positionV>
            <wp:extent cx="6457950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Picture 1" descr="Overview of Student Testing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of Student Testing 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Default="005872D7" w:rsidP="005872D7">
      <w:pPr>
        <w:spacing w:before="100" w:beforeAutospacing="1" w:after="100" w:afterAutospacing="1"/>
      </w:pPr>
    </w:p>
    <w:p w:rsidR="005872D7" w:rsidRPr="005F4538" w:rsidRDefault="005872D7" w:rsidP="005872D7">
      <w:pPr>
        <w:spacing w:before="100" w:beforeAutospacing="1" w:after="100" w:afterAutospacing="1"/>
      </w:pPr>
    </w:p>
    <w:sectPr w:rsidR="005872D7" w:rsidRPr="005F4538" w:rsidSect="00971CBC">
      <w:pgSz w:w="12240" w:h="15840"/>
      <w:pgMar w:top="432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6A2"/>
    <w:multiLevelType w:val="multilevel"/>
    <w:tmpl w:val="E75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E320E"/>
    <w:multiLevelType w:val="multilevel"/>
    <w:tmpl w:val="DF2AFA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B2E4764"/>
    <w:multiLevelType w:val="multilevel"/>
    <w:tmpl w:val="224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E4365"/>
    <w:multiLevelType w:val="multilevel"/>
    <w:tmpl w:val="706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B48CA"/>
    <w:multiLevelType w:val="multilevel"/>
    <w:tmpl w:val="614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D1113"/>
    <w:multiLevelType w:val="multilevel"/>
    <w:tmpl w:val="936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455CF"/>
    <w:multiLevelType w:val="multilevel"/>
    <w:tmpl w:val="548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A6BFD"/>
    <w:multiLevelType w:val="multilevel"/>
    <w:tmpl w:val="43C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928FD"/>
    <w:multiLevelType w:val="multilevel"/>
    <w:tmpl w:val="541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80F6E"/>
    <w:multiLevelType w:val="multilevel"/>
    <w:tmpl w:val="62F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4538"/>
    <w:rsid w:val="00002B91"/>
    <w:rsid w:val="00081B34"/>
    <w:rsid w:val="000C6254"/>
    <w:rsid w:val="00117FE2"/>
    <w:rsid w:val="00152680"/>
    <w:rsid w:val="003530F5"/>
    <w:rsid w:val="00373C21"/>
    <w:rsid w:val="00401FB1"/>
    <w:rsid w:val="004B4A25"/>
    <w:rsid w:val="005872D7"/>
    <w:rsid w:val="005A2534"/>
    <w:rsid w:val="005F4538"/>
    <w:rsid w:val="006063BF"/>
    <w:rsid w:val="00611262"/>
    <w:rsid w:val="00640458"/>
    <w:rsid w:val="00683773"/>
    <w:rsid w:val="0070636A"/>
    <w:rsid w:val="00781C85"/>
    <w:rsid w:val="008053CC"/>
    <w:rsid w:val="008A0239"/>
    <w:rsid w:val="008E6333"/>
    <w:rsid w:val="0091597C"/>
    <w:rsid w:val="00971CBC"/>
    <w:rsid w:val="00A234BC"/>
    <w:rsid w:val="00A9798A"/>
    <w:rsid w:val="00AB4EE1"/>
    <w:rsid w:val="00AF52F3"/>
    <w:rsid w:val="00C67AB0"/>
    <w:rsid w:val="00D218F5"/>
    <w:rsid w:val="00D51C68"/>
    <w:rsid w:val="00D6715B"/>
    <w:rsid w:val="00D67650"/>
    <w:rsid w:val="00E42909"/>
    <w:rsid w:val="00E91411"/>
    <w:rsid w:val="00EB38B1"/>
    <w:rsid w:val="00F85001"/>
    <w:rsid w:val="00FC30F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066">
                  <w:marLeft w:val="0"/>
                  <w:marRight w:val="0"/>
                  <w:marTop w:val="0"/>
                  <w:marBottom w:val="0"/>
                  <w:divBdr>
                    <w:top w:val="dashed" w:sz="12" w:space="0" w:color="000000"/>
                    <w:left w:val="dashed" w:sz="12" w:space="4" w:color="000000"/>
                    <w:bottom w:val="dashed" w:sz="12" w:space="0" w:color="000000"/>
                    <w:right w:val="dashed" w:sz="12" w:space="4" w:color="000000"/>
                  </w:divBdr>
                </w:div>
              </w:divsChild>
            </w:div>
          </w:divsChild>
        </w:div>
      </w:divsChild>
    </w:div>
    <w:div w:id="1416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Macintosh Word</Application>
  <DocSecurity>0</DocSecurity>
  <Lines>34</Lines>
  <Paragraphs>8</Paragraphs>
  <ScaleCrop>false</ScaleCrop>
  <Company>HP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Junnue Pardita</dc:creator>
  <cp:lastModifiedBy>MHMS Maverick 26</cp:lastModifiedBy>
  <cp:revision>2</cp:revision>
  <dcterms:created xsi:type="dcterms:W3CDTF">2014-03-21T14:09:00Z</dcterms:created>
  <dcterms:modified xsi:type="dcterms:W3CDTF">2014-03-21T14:09:00Z</dcterms:modified>
</cp:coreProperties>
</file>